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127" w14:textId="648BC397" w:rsidR="00E22B02" w:rsidRDefault="00C50E8F" w:rsidP="00FD3AA1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 w:rsidRPr="00F37488">
        <w:rPr>
          <w:noProof/>
          <w:color w:val="17365D" w:themeColor="text2" w:themeShade="B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4A03362A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F0BA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291C88">
        <w:rPr>
          <w:rFonts w:ascii="Whitney Semibold" w:hAnsi="Whitney Semibold"/>
          <w:color w:val="17365D" w:themeColor="text2" w:themeShade="BF"/>
          <w:sz w:val="32"/>
        </w:rPr>
        <w:t>REAL ESTATE COMMITTEE</w:t>
      </w:r>
      <w:r w:rsidR="00E85693">
        <w:rPr>
          <w:rFonts w:ascii="Whitney Semibold" w:hAnsi="Whitney Semibold"/>
          <w:color w:val="17365D" w:themeColor="text2" w:themeShade="BF"/>
          <w:sz w:val="32"/>
        </w:rPr>
        <w:t xml:space="preserve"> (SPECIAL MEETING)</w:t>
      </w:r>
      <w:r w:rsidR="008672CA" w:rsidRPr="00F37488">
        <w:rPr>
          <w:rFonts w:ascii="Whitney Semibold" w:hAnsi="Whitney Semibold"/>
          <w:color w:val="17365D" w:themeColor="text2" w:themeShade="BF"/>
          <w:sz w:val="32"/>
        </w:rPr>
        <w:tab/>
      </w:r>
      <w:r w:rsidR="00502608">
        <w:rPr>
          <w:rFonts w:ascii="Whitney Semibold" w:hAnsi="Whitney Semibold"/>
          <w:color w:val="17365D" w:themeColor="text2" w:themeShade="BF"/>
          <w:sz w:val="32"/>
        </w:rPr>
        <w:t xml:space="preserve">   </w:t>
      </w:r>
      <w:r w:rsidR="009F3F99">
        <w:rPr>
          <w:rFonts w:ascii="Whitney Semibold" w:hAnsi="Whitney Semibold"/>
          <w:color w:val="BCD631"/>
          <w:sz w:val="32"/>
        </w:rPr>
        <w:t>AGENDA</w:t>
      </w:r>
    </w:p>
    <w:p w14:paraId="3CD459FB" w14:textId="77777777" w:rsidR="00817363" w:rsidRPr="00817363" w:rsidRDefault="00817363" w:rsidP="00817363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</w:p>
    <w:p w14:paraId="7E52EA7F" w14:textId="2E73C6F1" w:rsidR="00817363" w:rsidRPr="003E2DA7" w:rsidRDefault="00C50E8F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E2DA7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396527" wp14:editId="17121822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FA3CC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F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l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AF41D2">
        <w:rPr>
          <w:rFonts w:ascii="Whitney Medium" w:hAnsi="Whitney Medium"/>
          <w:noProof/>
          <w:sz w:val="22"/>
          <w:szCs w:val="22"/>
        </w:rPr>
        <w:t>September 12</w:t>
      </w:r>
      <w:r w:rsidR="00A13243">
        <w:rPr>
          <w:rFonts w:ascii="Whitney Medium" w:hAnsi="Whitney Medium"/>
          <w:noProof/>
          <w:sz w:val="22"/>
          <w:szCs w:val="22"/>
        </w:rPr>
        <w:t>, 2018</w:t>
      </w:r>
    </w:p>
    <w:p w14:paraId="4DFB1188" w14:textId="482038AE" w:rsidR="00817363" w:rsidRPr="00341945" w:rsidRDefault="000E2B33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4</w:t>
      </w:r>
      <w:r w:rsidR="00A13243">
        <w:rPr>
          <w:rFonts w:ascii="Whitney Medium" w:hAnsi="Whitney Medium"/>
          <w:color w:val="222222"/>
          <w:sz w:val="22"/>
          <w:szCs w:val="22"/>
        </w:rPr>
        <w:t>:</w:t>
      </w:r>
      <w:r>
        <w:rPr>
          <w:rFonts w:ascii="Whitney Medium" w:hAnsi="Whitney Medium"/>
          <w:color w:val="222222"/>
          <w:sz w:val="22"/>
          <w:szCs w:val="22"/>
        </w:rPr>
        <w:t>0</w:t>
      </w:r>
      <w:r w:rsidR="00210FB2">
        <w:rPr>
          <w:rFonts w:ascii="Whitney Medium" w:hAnsi="Whitney Medium"/>
          <w:color w:val="222222"/>
          <w:sz w:val="22"/>
          <w:szCs w:val="22"/>
        </w:rPr>
        <w:t>0</w:t>
      </w:r>
      <w:r w:rsidR="00817363">
        <w:rPr>
          <w:rFonts w:ascii="Whitney Medium" w:hAnsi="Whitney Medium"/>
          <w:color w:val="222222"/>
          <w:sz w:val="22"/>
          <w:szCs w:val="22"/>
        </w:rPr>
        <w:t>-</w:t>
      </w:r>
      <w:r>
        <w:rPr>
          <w:rFonts w:ascii="Whitney Medium" w:hAnsi="Whitney Medium"/>
          <w:color w:val="222222"/>
          <w:sz w:val="22"/>
          <w:szCs w:val="22"/>
        </w:rPr>
        <w:t>4</w:t>
      </w:r>
      <w:r w:rsidR="00A13243">
        <w:rPr>
          <w:rFonts w:ascii="Whitney Medium" w:hAnsi="Whitney Medium"/>
          <w:color w:val="222222"/>
          <w:sz w:val="22"/>
          <w:szCs w:val="22"/>
        </w:rPr>
        <w:t>:</w:t>
      </w:r>
      <w:r>
        <w:rPr>
          <w:rFonts w:ascii="Whitney Medium" w:hAnsi="Whitney Medium"/>
          <w:color w:val="222222"/>
          <w:sz w:val="22"/>
          <w:szCs w:val="22"/>
        </w:rPr>
        <w:t>3</w:t>
      </w:r>
      <w:r w:rsidR="00A13243">
        <w:rPr>
          <w:rFonts w:ascii="Whitney Medium" w:hAnsi="Whitney Medium"/>
          <w:color w:val="222222"/>
          <w:sz w:val="22"/>
          <w:szCs w:val="22"/>
        </w:rPr>
        <w:t>0</w:t>
      </w:r>
      <w:r w:rsidR="00036026">
        <w:rPr>
          <w:rFonts w:ascii="Whitney Medium" w:hAnsi="Whitney Medium"/>
          <w:color w:val="222222"/>
          <w:sz w:val="22"/>
          <w:szCs w:val="22"/>
        </w:rPr>
        <w:t>pm</w:t>
      </w:r>
    </w:p>
    <w:p w14:paraId="39DC4296" w14:textId="172B3578" w:rsidR="00E901C1" w:rsidRDefault="002851BC" w:rsidP="000C6E6E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KIPP LA</w:t>
      </w:r>
      <w:r w:rsidR="000C6E6E">
        <w:rPr>
          <w:rFonts w:ascii="Whitney Medium" w:hAnsi="Whitney Medium"/>
          <w:color w:val="222222"/>
          <w:sz w:val="22"/>
          <w:szCs w:val="22"/>
        </w:rPr>
        <w:t xml:space="preserve"> – School </w:t>
      </w:r>
      <w:r w:rsidR="00C96CB4">
        <w:rPr>
          <w:rFonts w:ascii="Whitney Medium" w:hAnsi="Whitney Medium"/>
          <w:color w:val="222222"/>
          <w:sz w:val="22"/>
          <w:szCs w:val="22"/>
        </w:rPr>
        <w:t xml:space="preserve">Success </w:t>
      </w:r>
      <w:r w:rsidR="00C96CB4" w:rsidRPr="00425CF7">
        <w:rPr>
          <w:rFonts w:ascii="Whitney Medium" w:hAnsi="Whitney Medium"/>
          <w:color w:val="222222"/>
          <w:sz w:val="22"/>
          <w:szCs w:val="22"/>
        </w:rPr>
        <w:t>Team</w:t>
      </w:r>
    </w:p>
    <w:p w14:paraId="3C8EBB70" w14:textId="77777777" w:rsidR="00210FB2" w:rsidRDefault="00210FB2" w:rsidP="00210FB2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3601 East 1</w:t>
      </w:r>
      <w:r w:rsidRPr="00210FB2">
        <w:rPr>
          <w:rFonts w:ascii="Whitney Medium" w:hAnsi="Whitney Medium"/>
          <w:color w:val="222222"/>
          <w:sz w:val="22"/>
          <w:szCs w:val="22"/>
          <w:vertAlign w:val="superscript"/>
        </w:rPr>
        <w:t>st</w:t>
      </w:r>
      <w:r>
        <w:rPr>
          <w:rFonts w:ascii="Whitney Medium" w:hAnsi="Whitney Medium"/>
          <w:color w:val="222222"/>
          <w:sz w:val="22"/>
          <w:szCs w:val="22"/>
        </w:rPr>
        <w:t xml:space="preserve"> Street</w:t>
      </w:r>
    </w:p>
    <w:p w14:paraId="33DC70F0" w14:textId="06022611" w:rsidR="00817363" w:rsidRDefault="00F73479" w:rsidP="00210FB2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F73479">
        <w:rPr>
          <w:rFonts w:ascii="Whitney Medium" w:hAnsi="Whitney Medium"/>
          <w:color w:val="222222"/>
          <w:sz w:val="22"/>
          <w:szCs w:val="22"/>
        </w:rPr>
        <w:t>Los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Angeles,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CA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900</w:t>
      </w:r>
      <w:r w:rsidR="00A13243">
        <w:rPr>
          <w:rFonts w:ascii="Whitney Medium" w:hAnsi="Whitney Medium"/>
          <w:color w:val="222222"/>
          <w:sz w:val="22"/>
          <w:szCs w:val="22"/>
        </w:rPr>
        <w:t>6</w:t>
      </w:r>
      <w:r w:rsidR="00954B78">
        <w:rPr>
          <w:rFonts w:ascii="Whitney Medium" w:hAnsi="Whitney Medium"/>
          <w:color w:val="222222"/>
          <w:sz w:val="22"/>
          <w:szCs w:val="22"/>
        </w:rPr>
        <w:t>3</w:t>
      </w:r>
    </w:p>
    <w:p w14:paraId="40C1E4A8" w14:textId="0A6B22C2" w:rsidR="00817363" w:rsidRPr="00341945" w:rsidRDefault="00817363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29" w:tblpY="544"/>
        <w:tblW w:w="10818" w:type="dxa"/>
        <w:tblLook w:val="04A0" w:firstRow="1" w:lastRow="0" w:firstColumn="1" w:lastColumn="0" w:noHBand="0" w:noVBand="1"/>
      </w:tblPr>
      <w:tblGrid>
        <w:gridCol w:w="738"/>
        <w:gridCol w:w="6120"/>
        <w:gridCol w:w="3960"/>
      </w:tblGrid>
      <w:tr w:rsidR="00817363" w14:paraId="732E7850" w14:textId="77777777" w:rsidTr="0068617A">
        <w:tc>
          <w:tcPr>
            <w:tcW w:w="738" w:type="dxa"/>
            <w:shd w:val="clear" w:color="auto" w:fill="D9D9D9" w:themeFill="background1" w:themeFillShade="D9"/>
          </w:tcPr>
          <w:p w14:paraId="696DD459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57859F0" w14:textId="7F3DB304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51F0C79" w14:textId="52BF66CF" w:rsidR="00817363" w:rsidRPr="00341945" w:rsidRDefault="004B0F0F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>
              <w:rPr>
                <w:rFonts w:ascii="Whitney Medium" w:hAnsi="Whitney Medium"/>
                <w:color w:val="222222"/>
                <w:sz w:val="22"/>
                <w:szCs w:val="22"/>
              </w:rPr>
              <w:t>Time</w:t>
            </w:r>
          </w:p>
        </w:tc>
      </w:tr>
      <w:tr w:rsidR="00817363" w14:paraId="0AAA2E8B" w14:textId="77777777" w:rsidTr="0068617A">
        <w:tc>
          <w:tcPr>
            <w:tcW w:w="738" w:type="dxa"/>
          </w:tcPr>
          <w:p w14:paraId="58CA86A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C9C9C9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960" w:type="dxa"/>
          </w:tcPr>
          <w:p w14:paraId="4F304A96" w14:textId="70E3CC6E" w:rsidR="00817363" w:rsidRPr="00341945" w:rsidRDefault="000E2B33" w:rsidP="004B0F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036026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817363" w14:paraId="0CEF5EB8" w14:textId="77777777" w:rsidTr="0068617A">
        <w:tc>
          <w:tcPr>
            <w:tcW w:w="738" w:type="dxa"/>
          </w:tcPr>
          <w:p w14:paraId="3DC83A00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4565F1FC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960" w:type="dxa"/>
          </w:tcPr>
          <w:p w14:paraId="73011E2B" w14:textId="2B772B51" w:rsidR="00817363" w:rsidRPr="00341945" w:rsidRDefault="00E942BE" w:rsidP="004B0F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D4C78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-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  <w:r w:rsidR="00036026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F73479" w14:paraId="1C4FF68C" w14:textId="77777777" w:rsidTr="0068617A">
        <w:tc>
          <w:tcPr>
            <w:tcW w:w="738" w:type="dxa"/>
          </w:tcPr>
          <w:p w14:paraId="68998D14" w14:textId="7A869921" w:rsidR="00F73479" w:rsidRDefault="00F73479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65C617F2" w14:textId="583C978E" w:rsidR="00F73479" w:rsidRDefault="00F73479" w:rsidP="00E942B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</w:t>
            </w:r>
            <w:r w:rsidR="00E942BE">
              <w:rPr>
                <w:rFonts w:ascii="Whitney Book" w:hAnsi="Whitney Book"/>
                <w:color w:val="222222"/>
                <w:sz w:val="22"/>
                <w:szCs w:val="22"/>
              </w:rPr>
              <w:t>September 4</w:t>
            </w:r>
            <w:r w:rsidRPr="00307606">
              <w:rPr>
                <w:rFonts w:ascii="Whitney Book" w:hAnsi="Whitney Book"/>
                <w:color w:val="222222"/>
                <w:sz w:val="22"/>
                <w:szCs w:val="22"/>
              </w:rPr>
              <w:t>, 2018,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Real Estate Committee Meeting (VOTE)</w:t>
            </w:r>
          </w:p>
        </w:tc>
        <w:tc>
          <w:tcPr>
            <w:tcW w:w="3960" w:type="dxa"/>
          </w:tcPr>
          <w:p w14:paraId="7B919D64" w14:textId="405A4C20" w:rsidR="00F73479" w:rsidRDefault="00E942BE" w:rsidP="004B0F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3E088B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3E088B">
              <w:rPr>
                <w:rFonts w:ascii="Whitney Book" w:hAnsi="Whitney Book"/>
                <w:color w:val="222222"/>
                <w:sz w:val="22"/>
                <w:szCs w:val="22"/>
              </w:rPr>
              <w:t>5–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13243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036026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F73479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6D38A6" w14:paraId="5F827174" w14:textId="77777777" w:rsidTr="0068617A">
        <w:tc>
          <w:tcPr>
            <w:tcW w:w="738" w:type="dxa"/>
          </w:tcPr>
          <w:p w14:paraId="7860A2D5" w14:textId="7F0A7DE1" w:rsidR="006D38A6" w:rsidRPr="00393E0E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0B92158A" w14:textId="77777777" w:rsidR="006D38A6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64A19064" w14:textId="77777777" w:rsidR="006D38A6" w:rsidRDefault="00776B47" w:rsidP="006D38A6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Discussion of potential real estate acquisitions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  <w:p w14:paraId="2E53CCA0" w14:textId="252D3D66" w:rsidR="00776B47" w:rsidRDefault="00776B47" w:rsidP="006D38A6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Update on projects in escrow and negotiation</w:t>
            </w:r>
          </w:p>
        </w:tc>
        <w:tc>
          <w:tcPr>
            <w:tcW w:w="3960" w:type="dxa"/>
          </w:tcPr>
          <w:p w14:paraId="5FDDEAB8" w14:textId="166FD8F5" w:rsidR="006D38A6" w:rsidRDefault="00E942BE" w:rsidP="004B0F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 xml:space="preserve">m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30</w:t>
            </w:r>
            <w:r w:rsidR="00036026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6D38A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6D38A6" w14:paraId="5B994DBE" w14:textId="77777777" w:rsidTr="0068617A">
        <w:tc>
          <w:tcPr>
            <w:tcW w:w="738" w:type="dxa"/>
          </w:tcPr>
          <w:p w14:paraId="2BC6D4F4" w14:textId="2CCC1B30" w:rsidR="006D38A6" w:rsidRPr="00341945" w:rsidRDefault="00E942BE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5E450D0" w14:textId="77777777" w:rsidR="006D38A6" w:rsidRDefault="006D38A6" w:rsidP="006D38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960" w:type="dxa"/>
          </w:tcPr>
          <w:p w14:paraId="22FCE992" w14:textId="1DC05759" w:rsidR="006D38A6" w:rsidRDefault="00FD3AA1" w:rsidP="004B0F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4:30pm</w:t>
            </w:r>
          </w:p>
        </w:tc>
      </w:tr>
    </w:tbl>
    <w:p w14:paraId="2C58D7F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76311EC" w14:textId="77777777" w:rsidR="00817363" w:rsidRPr="004B0F0F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Medium" w:hAnsi="Whitney Medium"/>
          <w:color w:val="222222"/>
        </w:rPr>
      </w:pPr>
    </w:p>
    <w:p w14:paraId="605850F3" w14:textId="77777777" w:rsidR="00817363" w:rsidRPr="004B0F0F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Medium" w:hAnsi="Whitney Medium"/>
          <w:sz w:val="20"/>
          <w:szCs w:val="20"/>
        </w:rPr>
      </w:pPr>
    </w:p>
    <w:p w14:paraId="69C4F3D7" w14:textId="5A3A4742" w:rsidR="000C6E6E" w:rsidRDefault="009F2354" w:rsidP="009F2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jc w:val="center"/>
        <w:rPr>
          <w:rFonts w:ascii="Whitney Medium" w:hAnsi="Whitney Medium"/>
          <w:noProof/>
          <w:sz w:val="22"/>
          <w:szCs w:val="22"/>
        </w:rPr>
      </w:pPr>
      <w:r w:rsidRPr="004B0F0F">
        <w:rPr>
          <w:rFonts w:ascii="Whitney Medium" w:hAnsi="Whitney Medium"/>
          <w:noProof/>
          <w:sz w:val="22"/>
          <w:szCs w:val="22"/>
        </w:rPr>
        <w:t>Board Members participating via conference call within LAUSD boundaries:</w:t>
      </w:r>
    </w:p>
    <w:p w14:paraId="3B1A7775" w14:textId="77777777" w:rsidR="002F3A13" w:rsidRPr="004B0F0F" w:rsidRDefault="002F3A13" w:rsidP="009F2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jc w:val="center"/>
        <w:rPr>
          <w:rFonts w:ascii="Whitney Medium" w:hAnsi="Whitney Medium"/>
          <w:sz w:val="22"/>
          <w:szCs w:val="22"/>
        </w:rPr>
      </w:pPr>
    </w:p>
    <w:tbl>
      <w:tblPr>
        <w:tblW w:w="957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0C6E6E" w:rsidRPr="000C6E6E" w14:paraId="6CB2C5D7" w14:textId="77777777" w:rsidTr="002F3A13">
        <w:trPr>
          <w:trHeight w:hRule="exact" w:val="62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A1A" w14:textId="75D3AEE3" w:rsidR="000C6E6E" w:rsidRPr="002F3A13" w:rsidRDefault="00E62013" w:rsidP="00196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Whitney Book" w:hAnsi="Whitney Book"/>
                <w:sz w:val="22"/>
                <w:szCs w:val="22"/>
              </w:rPr>
            </w:pPr>
            <w:bookmarkStart w:id="0" w:name="_GoBack"/>
            <w:bookmarkEnd w:id="0"/>
            <w:r w:rsidRPr="002F3A13">
              <w:rPr>
                <w:rFonts w:ascii="Whitney Book" w:hAnsi="Whitney Book"/>
                <w:sz w:val="22"/>
                <w:szCs w:val="22"/>
              </w:rPr>
              <w:t>Julie Mill</w:t>
            </w:r>
            <w:r w:rsidR="000C6E6E" w:rsidRPr="002F3A13">
              <w:rPr>
                <w:rFonts w:ascii="Whitney Book" w:hAnsi="Whitney Book"/>
                <w:sz w:val="22"/>
                <w:szCs w:val="22"/>
              </w:rPr>
              <w:t>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FF8" w14:textId="752261E1" w:rsidR="000C6E6E" w:rsidRPr="002F3A13" w:rsidRDefault="000C6E6E" w:rsidP="00196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Whitney Book" w:hAnsi="Whitney Book"/>
                <w:sz w:val="22"/>
                <w:szCs w:val="22"/>
              </w:rPr>
            </w:pPr>
            <w:r w:rsidRPr="002F3A13">
              <w:rPr>
                <w:rFonts w:ascii="Whitney Book" w:hAnsi="Whitney Book"/>
                <w:sz w:val="22"/>
                <w:szCs w:val="22"/>
              </w:rPr>
              <w:t>11444 W. Olympic Blvd., 11</w:t>
            </w:r>
            <w:r w:rsidRPr="002F3A13">
              <w:rPr>
                <w:rFonts w:ascii="Whitney Book" w:hAnsi="Whitney Book"/>
                <w:sz w:val="22"/>
                <w:szCs w:val="22"/>
                <w:vertAlign w:val="superscript"/>
              </w:rPr>
              <w:t>th</w:t>
            </w:r>
            <w:r w:rsidRPr="002F3A13">
              <w:rPr>
                <w:rFonts w:ascii="Whitney Book" w:hAnsi="Whitney Book"/>
                <w:sz w:val="22"/>
                <w:szCs w:val="22"/>
              </w:rPr>
              <w:t xml:space="preserve"> Floor, Los Angeles, CA 90064</w:t>
            </w:r>
          </w:p>
        </w:tc>
      </w:tr>
      <w:tr w:rsidR="000C6E6E" w:rsidRPr="000C6E6E" w14:paraId="30D93372" w14:textId="77777777" w:rsidTr="002F3A13">
        <w:trPr>
          <w:trHeight w:hRule="exact" w:val="81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5B3" w14:textId="77777777" w:rsidR="000C6E6E" w:rsidRPr="002F3A13" w:rsidRDefault="000C6E6E" w:rsidP="00196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Whitney Book" w:hAnsi="Whitney Book"/>
                <w:color w:val="000000" w:themeColor="text1"/>
                <w:sz w:val="22"/>
                <w:szCs w:val="22"/>
              </w:rPr>
            </w:pPr>
          </w:p>
          <w:p w14:paraId="24C09B47" w14:textId="77777777" w:rsidR="00C96CB4" w:rsidRPr="002F3A13" w:rsidRDefault="00C96CB4" w:rsidP="0019668F">
            <w:pPr>
              <w:jc w:val="center"/>
              <w:rPr>
                <w:rFonts w:ascii="Whitney Book" w:hAnsi="Whitney Book"/>
                <w:sz w:val="22"/>
                <w:szCs w:val="22"/>
              </w:rPr>
            </w:pPr>
            <w:r w:rsidRPr="002F3A13">
              <w:rPr>
                <w:rFonts w:ascii="Whitney Book" w:hAnsi="Whitney Book"/>
                <w:color w:val="222222"/>
                <w:sz w:val="22"/>
                <w:szCs w:val="22"/>
                <w:shd w:val="clear" w:color="auto" w:fill="FFFFFF"/>
              </w:rPr>
              <w:t>Phillip Feder</w:t>
            </w:r>
          </w:p>
          <w:p w14:paraId="1D328529" w14:textId="77777777" w:rsidR="000C6E6E" w:rsidRPr="002F3A13" w:rsidRDefault="000C6E6E" w:rsidP="00196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2"/>
              <w:jc w:val="center"/>
              <w:rPr>
                <w:rFonts w:ascii="Whitney Book" w:hAnsi="Whitney Book"/>
                <w:color w:val="000000" w:themeColor="text1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939" w14:textId="01659B66" w:rsidR="000C6E6E" w:rsidRPr="002F3A13" w:rsidRDefault="00D96897" w:rsidP="002F3A13">
            <w:pPr>
              <w:jc w:val="center"/>
              <w:rPr>
                <w:rFonts w:ascii="Whitney Book" w:hAnsi="Whitney Book"/>
                <w:color w:val="000000" w:themeColor="text1"/>
                <w:sz w:val="22"/>
                <w:szCs w:val="22"/>
              </w:rPr>
            </w:pPr>
            <w:hyperlink r:id="rId7" w:history="1">
              <w:r w:rsidR="00C96CB4" w:rsidRPr="002F3A13">
                <w:rPr>
                  <w:rStyle w:val="Hyperlink"/>
                  <w:rFonts w:ascii="Whitney Book" w:hAnsi="Whitney Boo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515 South Flower Street, 25th Floor, Los Angeles, CA 90071</w:t>
              </w:r>
            </w:hyperlink>
          </w:p>
        </w:tc>
      </w:tr>
    </w:tbl>
    <w:p w14:paraId="553F2ACD" w14:textId="77777777" w:rsidR="000C6E6E" w:rsidRPr="000C6E6E" w:rsidRDefault="000C6E6E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sz w:val="20"/>
          <w:szCs w:val="20"/>
        </w:rPr>
      </w:pPr>
    </w:p>
    <w:p w14:paraId="37265F0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2B912278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5A0B8C2B" w14:textId="09D00BA5" w:rsidR="004A3B0F" w:rsidRPr="00817363" w:rsidRDefault="00954B78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  <w:r>
        <w:rPr>
          <w:rFonts w:ascii="Whitney Book" w:hAnsi="Whitney Book"/>
          <w:i/>
          <w:sz w:val="20"/>
          <w:szCs w:val="20"/>
        </w:rPr>
        <w:t>KIPP LA</w:t>
      </w:r>
      <w:r w:rsidR="00F73479"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assistance, please call </w:t>
      </w:r>
      <w:r w:rsidR="00F73479">
        <w:rPr>
          <w:rFonts w:ascii="Whitney Book" w:hAnsi="Whitney Book"/>
          <w:i/>
          <w:sz w:val="20"/>
          <w:szCs w:val="20"/>
        </w:rPr>
        <w:t>Dayami Lopez</w:t>
      </w:r>
      <w:r w:rsidR="00F73479" w:rsidRPr="00625A00">
        <w:rPr>
          <w:rFonts w:ascii="Whitney Book" w:hAnsi="Whitney Book"/>
          <w:i/>
          <w:sz w:val="20"/>
          <w:szCs w:val="20"/>
        </w:rPr>
        <w:t xml:space="preserve"> at 323-</w:t>
      </w:r>
      <w:r w:rsidR="00F73479">
        <w:rPr>
          <w:rFonts w:ascii="Whitney Book" w:hAnsi="Whitney Book"/>
          <w:i/>
          <w:sz w:val="20"/>
          <w:szCs w:val="20"/>
        </w:rPr>
        <w:t>240</w:t>
      </w:r>
      <w:r w:rsidR="00F73479" w:rsidRPr="00625A00">
        <w:rPr>
          <w:rFonts w:ascii="Whitney Book" w:hAnsi="Whitney Book"/>
          <w:i/>
          <w:sz w:val="20"/>
          <w:szCs w:val="20"/>
        </w:rPr>
        <w:t>-</w:t>
      </w:r>
      <w:r w:rsidR="00F73479">
        <w:rPr>
          <w:rFonts w:ascii="Whitney Book" w:hAnsi="Whitney Book"/>
          <w:i/>
          <w:sz w:val="20"/>
          <w:szCs w:val="20"/>
        </w:rPr>
        <w:t>4168</w:t>
      </w:r>
      <w:r w:rsidR="00F73479"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</w:t>
      </w:r>
    </w:p>
    <w:sectPr w:rsidR="004A3B0F" w:rsidRPr="00817363" w:rsidSect="00704F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5B6A" w14:textId="77777777" w:rsidR="00D96897" w:rsidRDefault="00D96897">
      <w:r>
        <w:separator/>
      </w:r>
    </w:p>
  </w:endnote>
  <w:endnote w:type="continuationSeparator" w:id="0">
    <w:p w14:paraId="37A76FDB" w14:textId="77777777" w:rsidR="00D96897" w:rsidRDefault="00D9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hitney Semibold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04F8B" w:rsidRPr="006A1A8E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  <w:color w:val="17365D" w:themeColor="text2" w:themeShade="BF"/>
      </w:rPr>
    </w:pPr>
    <w:r w:rsidRPr="006A1A8E">
      <w:rPr>
        <w:rFonts w:ascii="Whitney Light" w:hAnsi="Whitney Light"/>
        <w:color w:val="17365D" w:themeColor="text2" w:themeShade="BF"/>
      </w:rPr>
      <w:t>3601 E. 1</w:t>
    </w:r>
    <w:r w:rsidRPr="006A1A8E">
      <w:rPr>
        <w:rFonts w:ascii="Whitney Light" w:hAnsi="Whitney Light"/>
        <w:color w:val="17365D" w:themeColor="text2" w:themeShade="BF"/>
        <w:vertAlign w:val="superscript"/>
      </w:rPr>
      <w:t>St</w:t>
    </w:r>
    <w:r w:rsidRPr="006A1A8E">
      <w:rPr>
        <w:rFonts w:ascii="Whitney Light" w:hAnsi="Whitney Light"/>
        <w:color w:val="17365D" w:themeColor="text2" w:themeShade="BF"/>
      </w:rPr>
      <w:t xml:space="preserve"> Street, Los Angeles, CA 90063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213.489.4461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B1C0" w14:textId="77777777" w:rsidR="00D96897" w:rsidRDefault="00D96897">
      <w:r>
        <w:separator/>
      </w:r>
    </w:p>
  </w:footnote>
  <w:footnote w:type="continuationSeparator" w:id="0">
    <w:p w14:paraId="16FE677D" w14:textId="77777777" w:rsidR="00D96897" w:rsidRDefault="00D9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9C54" w14:textId="6EF640AD" w:rsidR="00704F8B" w:rsidRDefault="00704F8B">
    <w:pPr>
      <w:pStyle w:val="FreeForm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81C2075" wp14:editId="7A7804F3">
          <wp:simplePos x="0" y="0"/>
          <wp:positionH relativeFrom="page">
            <wp:posOffset>507025</wp:posOffset>
          </wp:positionH>
          <wp:positionV relativeFrom="page">
            <wp:posOffset>226459</wp:posOffset>
          </wp:positionV>
          <wp:extent cx="2019493" cy="595010"/>
          <wp:effectExtent l="0" t="0" r="1270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93" cy="59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58F"/>
    <w:multiLevelType w:val="hybridMultilevel"/>
    <w:tmpl w:val="7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331E"/>
    <w:multiLevelType w:val="hybridMultilevel"/>
    <w:tmpl w:val="70D0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FDC"/>
    <w:multiLevelType w:val="hybridMultilevel"/>
    <w:tmpl w:val="732241C4"/>
    <w:lvl w:ilvl="0" w:tplc="DDC8E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505D"/>
    <w:multiLevelType w:val="hybridMultilevel"/>
    <w:tmpl w:val="88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0F"/>
    <w:rsid w:val="000238FE"/>
    <w:rsid w:val="00036026"/>
    <w:rsid w:val="000C6E6E"/>
    <w:rsid w:val="000E2B33"/>
    <w:rsid w:val="000F5570"/>
    <w:rsid w:val="00110CA7"/>
    <w:rsid w:val="00134B01"/>
    <w:rsid w:val="0018132D"/>
    <w:rsid w:val="0018738F"/>
    <w:rsid w:val="0019668F"/>
    <w:rsid w:val="00197EDC"/>
    <w:rsid w:val="0021070E"/>
    <w:rsid w:val="00210FB2"/>
    <w:rsid w:val="002851BC"/>
    <w:rsid w:val="00291C88"/>
    <w:rsid w:val="002A6E8A"/>
    <w:rsid w:val="002B362B"/>
    <w:rsid w:val="002D45EB"/>
    <w:rsid w:val="002F3A13"/>
    <w:rsid w:val="00307606"/>
    <w:rsid w:val="003A2576"/>
    <w:rsid w:val="003A6155"/>
    <w:rsid w:val="003E088B"/>
    <w:rsid w:val="003E2DA7"/>
    <w:rsid w:val="00425CF7"/>
    <w:rsid w:val="004A3001"/>
    <w:rsid w:val="004A3B0F"/>
    <w:rsid w:val="004B0F0F"/>
    <w:rsid w:val="004C5EAF"/>
    <w:rsid w:val="004D68F0"/>
    <w:rsid w:val="00502608"/>
    <w:rsid w:val="00563245"/>
    <w:rsid w:val="005B640B"/>
    <w:rsid w:val="00657D17"/>
    <w:rsid w:val="00667653"/>
    <w:rsid w:val="00673C82"/>
    <w:rsid w:val="006A1A8E"/>
    <w:rsid w:val="006C775C"/>
    <w:rsid w:val="006D0FAD"/>
    <w:rsid w:val="006D34D3"/>
    <w:rsid w:val="006D38A6"/>
    <w:rsid w:val="006E01B2"/>
    <w:rsid w:val="00704F8B"/>
    <w:rsid w:val="0075618F"/>
    <w:rsid w:val="00776B47"/>
    <w:rsid w:val="0078152D"/>
    <w:rsid w:val="007D62FA"/>
    <w:rsid w:val="00817363"/>
    <w:rsid w:val="0082428A"/>
    <w:rsid w:val="008672CA"/>
    <w:rsid w:val="008C60D1"/>
    <w:rsid w:val="00954B78"/>
    <w:rsid w:val="009565CB"/>
    <w:rsid w:val="00977776"/>
    <w:rsid w:val="00992265"/>
    <w:rsid w:val="009F2354"/>
    <w:rsid w:val="009F3F99"/>
    <w:rsid w:val="00A13243"/>
    <w:rsid w:val="00A143D6"/>
    <w:rsid w:val="00A370A5"/>
    <w:rsid w:val="00A849F4"/>
    <w:rsid w:val="00AD4C78"/>
    <w:rsid w:val="00AF41D2"/>
    <w:rsid w:val="00B21CF7"/>
    <w:rsid w:val="00B37174"/>
    <w:rsid w:val="00B43D18"/>
    <w:rsid w:val="00B974E9"/>
    <w:rsid w:val="00BC72C1"/>
    <w:rsid w:val="00C20FD5"/>
    <w:rsid w:val="00C43F80"/>
    <w:rsid w:val="00C50E8F"/>
    <w:rsid w:val="00C96CB4"/>
    <w:rsid w:val="00CB18DB"/>
    <w:rsid w:val="00D96897"/>
    <w:rsid w:val="00DB5F8F"/>
    <w:rsid w:val="00E05A3E"/>
    <w:rsid w:val="00E22B02"/>
    <w:rsid w:val="00E62013"/>
    <w:rsid w:val="00E85693"/>
    <w:rsid w:val="00E901C1"/>
    <w:rsid w:val="00E908B7"/>
    <w:rsid w:val="00E942BE"/>
    <w:rsid w:val="00EF208F"/>
    <w:rsid w:val="00EF2A57"/>
    <w:rsid w:val="00F37488"/>
    <w:rsid w:val="00F54076"/>
    <w:rsid w:val="00F73479"/>
    <w:rsid w:val="00FA1CE5"/>
    <w:rsid w:val="00FC786D"/>
    <w:rsid w:val="00FD3AA1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9D1D"/>
  <w15:docId w15:val="{30DE651A-6C99-224D-AE70-2B6EDCE1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8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32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C6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0C6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515+South+Flower+Street,+25th+Floor,+Los+Angeles,+CA+90071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Microsoft Office User</cp:lastModifiedBy>
  <cp:revision>7</cp:revision>
  <cp:lastPrinted>2018-05-04T15:50:00Z</cp:lastPrinted>
  <dcterms:created xsi:type="dcterms:W3CDTF">2018-09-10T23:30:00Z</dcterms:created>
  <dcterms:modified xsi:type="dcterms:W3CDTF">2018-09-11T16:44:00Z</dcterms:modified>
</cp:coreProperties>
</file>